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DC0B5" w14:textId="77777777" w:rsidR="005F53C2" w:rsidRDefault="005F53C2" w:rsidP="005F53C2">
      <w:pPr>
        <w:spacing w:after="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  <w:r w:rsidRPr="00424070">
        <w:rPr>
          <w:rFonts w:ascii="Times New Roman" w:hAnsi="Times New Roman" w:cs="Times New Roman"/>
          <w:b/>
          <w:iCs/>
          <w:u w:val="single"/>
        </w:rPr>
        <w:t>АКЦІОНЕРНЕ ТОВАРИСТВО «</w:t>
      </w:r>
      <w:r w:rsidRPr="001E2FDC">
        <w:rPr>
          <w:rFonts w:ascii="Times New Roman" w:hAnsi="Times New Roman" w:cs="Times New Roman"/>
          <w:b/>
          <w:iCs/>
          <w:u w:val="single"/>
        </w:rPr>
        <w:t>МАЛИНСЬКИЙ КАМЕНЕДРОБИЛЬНИЙ ЗАВОД</w:t>
      </w:r>
      <w:r w:rsidRPr="00424070">
        <w:rPr>
          <w:rFonts w:ascii="Times New Roman" w:hAnsi="Times New Roman" w:cs="Times New Roman"/>
          <w:b/>
          <w:iCs/>
          <w:u w:val="single"/>
        </w:rPr>
        <w:t>»</w:t>
      </w:r>
    </w:p>
    <w:p w14:paraId="7B708E57" w14:textId="7B046013" w:rsidR="0007719F" w:rsidRPr="00EE0EC4" w:rsidRDefault="005F53C2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 </w:t>
      </w:r>
      <w:r w:rsidR="00515080"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(ідентифікаційний код юридичної особи – </w:t>
      </w:r>
      <w:r w:rsidRPr="005F53C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04011905</w:t>
      </w:r>
      <w:r w:rsidR="00515080"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)</w:t>
      </w:r>
      <w:r w:rsidR="0007719F"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14:paraId="2811A342" w14:textId="77777777" w:rsidR="00A15EB8" w:rsidRPr="00AF3621" w:rsidRDefault="00A15EB8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47B0D3FF" w14:textId="77777777" w:rsidR="0007719F" w:rsidRPr="00EE0EC4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65C1C03E" w14:textId="72629464" w:rsidR="0007719F" w:rsidRPr="00EE0EC4" w:rsidRDefault="00515080" w:rsidP="009D6E2D">
      <w:pPr>
        <w:spacing w:after="0" w:line="240" w:lineRule="auto"/>
        <w:ind w:left="993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</w:t>
      </w:r>
      <w:r w:rsid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9D6E2D" w:rsidRP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кумулятивного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голосування на річних загальних зборах, які проводяться дистанційно «</w:t>
      </w:r>
      <w:r w:rsidR="00594B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28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» 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квітня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2023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року</w:t>
      </w:r>
    </w:p>
    <w:p w14:paraId="6B9712DE" w14:textId="5B78BCD7" w:rsidR="008274F5" w:rsidRPr="00EE0EC4" w:rsidRDefault="00515080" w:rsidP="003F6D35">
      <w:pPr>
        <w:spacing w:after="12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(голосування на річних загальних зборах </w:t>
      </w:r>
      <w:r w:rsidR="005F53C2" w:rsidRPr="005F53C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АТ «МКДЗ»</w:t>
      </w:r>
      <w:r w:rsidR="00594B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>розпочинається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 xml:space="preserve"> з 11:00 години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6456BB">
        <w:rPr>
          <w:rFonts w:ascii="Times New Roman" w:hAnsi="Times New Roman" w:cs="Times New Roman"/>
          <w:sz w:val="20"/>
          <w:szCs w:val="20"/>
          <w:lang w:val="uk-UA"/>
        </w:rPr>
        <w:t>18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2023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 xml:space="preserve">року 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>та завершується о 18 годині «</w:t>
      </w:r>
      <w:r w:rsidR="00594B39">
        <w:rPr>
          <w:rFonts w:ascii="Times New Roman" w:hAnsi="Times New Roman" w:cs="Times New Roman"/>
          <w:sz w:val="20"/>
          <w:szCs w:val="20"/>
          <w:lang w:val="uk-UA"/>
        </w:rPr>
        <w:t>28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квітня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2023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року)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15080" w:rsidRPr="00EE0EC4" w14:paraId="1A1BDCE0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77777777" w:rsidR="00515080" w:rsidRPr="00EE0EC4" w:rsidRDefault="00515080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річних загальних зборів: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7D8C7CBE" w:rsidR="00515080" w:rsidRPr="00EE0EC4" w:rsidRDefault="008274F5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«</w:t>
            </w:r>
            <w:r w:rsidR="00594B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28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» </w:t>
            </w:r>
            <w:r w:rsidR="006B00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квітня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6B00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2023</w:t>
            </w:r>
            <w:r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515080" w:rsidRPr="00EE0EC4" w14:paraId="182DF5DE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77777777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заповнення бюлетеня акціонером</w:t>
            </w:r>
            <w:r w:rsidR="00D4248F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(представником акціонера):</w:t>
            </w:r>
          </w:p>
        </w:tc>
        <w:tc>
          <w:tcPr>
            <w:tcW w:w="4820" w:type="dxa"/>
            <w:vAlign w:val="center"/>
            <w:hideMark/>
          </w:tcPr>
          <w:p w14:paraId="12E9389F" w14:textId="77777777" w:rsidR="00515080" w:rsidRPr="00EE0EC4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63E11C7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EE0EC4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EE0EC4" w14:paraId="6D954F2F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EE0EC4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A" w14:textId="77777777" w:rsidR="004F23F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6DB13DA" w14:textId="77777777" w:rsidR="00AF3621" w:rsidRPr="00EE0EC4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3828A195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EE0EC4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004AC108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EE0EC4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EE0EC4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EE0EC4" w14:paraId="682C86F1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28B1CCA6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EE0EC4" w14:paraId="3A15251C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EE0EC4" w:rsidRDefault="00A733E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77777777" w:rsidR="00A733EB" w:rsidRPr="00EE0EC4" w:rsidRDefault="00A733EB" w:rsidP="007B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16723EFD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EE0EC4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2C0C2C" w:rsidRPr="002C0C2C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2C0C2C" w14:paraId="3F0AAA54" w14:textId="77777777" w:rsidTr="007A424A">
        <w:trPr>
          <w:trHeight w:val="115"/>
        </w:trPr>
        <w:tc>
          <w:tcPr>
            <w:tcW w:w="2827" w:type="dxa"/>
          </w:tcPr>
          <w:p w14:paraId="12578F35" w14:textId="360C44DE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52237A00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299F42FC" w14:textId="77777777" w:rsidTr="007A424A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14E1F9B8" w14:textId="77777777" w:rsidTr="007A424A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</w:tbl>
    <w:p w14:paraId="6D332BE4" w14:textId="77777777" w:rsidR="002C0C2C" w:rsidRDefault="002C0C2C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0FBB9D7E" w14:textId="77777777" w:rsidR="002C0C2C" w:rsidRDefault="002C0C2C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p w14:paraId="244401AD" w14:textId="77777777" w:rsidR="002C0C2C" w:rsidRDefault="002C0C2C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B2A3B" w:rsidRPr="00EE0EC4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9B2A3B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2227C117" w14:textId="4CFE961D" w:rsidR="009B2A3B" w:rsidRDefault="006456B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  <w:p w14:paraId="6A27429B" w14:textId="77777777" w:rsidR="009B2A3B" w:rsidRPr="00EE0EC4" w:rsidRDefault="009B2A3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EE0EC4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515080" w:rsidRPr="00EE0EC4" w14:paraId="7DE94B4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4AB23A8A" w:rsidR="00515080" w:rsidRPr="00EE0EC4" w:rsidRDefault="00515080" w:rsidP="00532B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 w:rsidR="0059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957FEA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винесене на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05FC3C45" w:rsidR="00515080" w:rsidRPr="00EE0EC4" w:rsidRDefault="00594B39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594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Про обрання членів Наглядової ради.</w:t>
            </w:r>
          </w:p>
        </w:tc>
      </w:tr>
      <w:tr w:rsidR="00515080" w:rsidRPr="00EE0EC4" w14:paraId="1FE258E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0AC4AA67" w:rsidR="00515080" w:rsidRPr="00EE0EC4" w:rsidRDefault="006456BB" w:rsidP="006456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Загальна кількість членів Наглядової ради Товариства, що обираються шляхом кумулятивного голосування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0E115079" w:rsidR="00515080" w:rsidRPr="006456BB" w:rsidRDefault="006456BB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2A35E429" w14:textId="77777777" w:rsidR="00515080" w:rsidRPr="00EE0EC4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7084"/>
      </w:tblGrid>
      <w:tr w:rsidR="006456BB" w:rsidRPr="006456BB" w14:paraId="3FA0D64D" w14:textId="77777777" w:rsidTr="0064680E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E8496F9" w14:textId="7239EAF8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59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6456BB" w:rsidRPr="006456BB" w14:paraId="193FD21F" w14:textId="77777777" w:rsidTr="006456BB">
        <w:trPr>
          <w:trHeight w:val="115"/>
        </w:trPr>
        <w:tc>
          <w:tcPr>
            <w:tcW w:w="1427" w:type="pct"/>
          </w:tcPr>
          <w:p w14:paraId="67C50B04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0D4488C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3A8E2DA1" w14:textId="77777777" w:rsidTr="006456B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6CBFF6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270D0BE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EB15791" w14:textId="77777777" w:rsidTr="006456BB">
        <w:trPr>
          <w:trHeight w:val="115"/>
        </w:trPr>
        <w:tc>
          <w:tcPr>
            <w:tcW w:w="1427" w:type="pct"/>
            <w:vMerge/>
          </w:tcPr>
          <w:p w14:paraId="7B79405E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75A74FE7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17A6489" w14:textId="77777777" w:rsidTr="006456BB">
        <w:trPr>
          <w:trHeight w:val="115"/>
        </w:trPr>
        <w:tc>
          <w:tcPr>
            <w:tcW w:w="1427" w:type="pct"/>
            <w:vMerge/>
          </w:tcPr>
          <w:p w14:paraId="647918E2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14BC93AF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3CAECB53" w14:textId="235568D6" w:rsidR="002A164D" w:rsidRDefault="002A164D" w:rsidP="00821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300CD144" w14:textId="77777777" w:rsidR="003411A5" w:rsidRPr="003411A5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1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6102C194" w14:textId="76C4E64E" w:rsidR="002A164D" w:rsidRPr="002A164D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2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0596F4A9" w14:textId="77777777" w:rsidR="006C7F41" w:rsidRDefault="006C7F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3"/>
      </w:tblGrid>
      <w:tr w:rsidR="003411A5" w14:paraId="6D9D3839" w14:textId="77777777" w:rsidTr="0064680E">
        <w:trPr>
          <w:trHeight w:val="591"/>
        </w:trPr>
        <w:tc>
          <w:tcPr>
            <w:tcW w:w="15441" w:type="dxa"/>
            <w:shd w:val="clear" w:color="auto" w:fill="auto"/>
          </w:tcPr>
          <w:p w14:paraId="48720C5C" w14:textId="56CE1B86" w:rsidR="003411A5" w:rsidRPr="00035911" w:rsidRDefault="00035911" w:rsidP="00646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91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рішення</w:t>
            </w:r>
            <w:proofErr w:type="spellEnd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питання</w:t>
            </w:r>
            <w:proofErr w:type="spellEnd"/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 xml:space="preserve"> порядку денного № </w:t>
            </w:r>
            <w:r w:rsidR="00594B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3411A5" w:rsidRPr="000359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50F90A" w14:textId="36CC243F" w:rsidR="003411A5" w:rsidRPr="00035911" w:rsidRDefault="00594B39" w:rsidP="0064680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Обрати членами </w:t>
            </w:r>
            <w:proofErr w:type="spellStart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Наглядової</w:t>
            </w:r>
            <w:proofErr w:type="spellEnd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ради </w:t>
            </w:r>
            <w:proofErr w:type="spellStart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Товариства</w:t>
            </w:r>
            <w:proofErr w:type="spellEnd"/>
            <w:r w:rsidR="003411A5" w:rsidRPr="000359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EE10691" w14:textId="7AC772B4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1.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Прізвище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ім’я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, по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батькові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ЯРМОЛЮКА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РА МИКОЛАЙОВИЧА</w:t>
            </w:r>
          </w:p>
          <w:p w14:paraId="69C593D5" w14:textId="50885249" w:rsidR="005F53C2" w:rsidRPr="007A2FA9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53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1980</w:t>
            </w:r>
          </w:p>
          <w:p w14:paraId="5BC54432" w14:textId="18C98DC5" w:rsidR="005F53C2" w:rsidRPr="005F53C2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53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Компанія </w:t>
            </w:r>
            <w:proofErr w:type="spellStart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EC08E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,11 1-й поверх, 1060, Нікосія, Кіпр, яка володіє  5107422 штук простих іменних акцій 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</w:p>
          <w:p w14:paraId="39D608A2" w14:textId="07506A7A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, тип та/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клас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належних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кандидату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15F9DA" w14:textId="33118EBB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Освіта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найменування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навчального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закладу,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спеціальність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кваліфікація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5D1F1994" w14:textId="77777777" w:rsidR="005F53C2" w:rsidRPr="00490D61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>Державно-екологічна академія України, 2001 р., механізація сільського господарства, інженер-механік</w:t>
            </w:r>
            <w:r w:rsidRPr="00490D6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D252680" w14:textId="77777777" w:rsidR="005F53C2" w:rsidRPr="00490D61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>ВАТ ВНЗ Київський міжгалузевий інститут підвищення кваліфікації, 2008 р., гірничі роботи</w:t>
            </w:r>
          </w:p>
          <w:p w14:paraId="490A0B24" w14:textId="74B737A3" w:rsidR="005F53C2" w:rsidRPr="005F53C2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Місце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та/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сумісництвом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посади,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які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обійм</w:t>
            </w:r>
            <w:r>
              <w:rPr>
                <w:rFonts w:ascii="Times New Roman" w:hAnsi="Times New Roman"/>
                <w:sz w:val="16"/>
                <w:szCs w:val="16"/>
              </w:rPr>
              <w:t>ає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кандидат 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юридичних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особах: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Директор АТ «Коростенський кар’єр»</w:t>
            </w:r>
          </w:p>
          <w:p w14:paraId="215A3D65" w14:textId="33DE4BB8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Загальний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стаж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21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ACDC426" w14:textId="401DE02E" w:rsidR="005F53C2" w:rsidRPr="00C0282A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Інформація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про стаж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протягом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останніх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п’яти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років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період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(дата початку та дата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трудових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відносин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місце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роботи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займана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посада): </w:t>
            </w:r>
            <w:r w:rsidRPr="00C0282A">
              <w:rPr>
                <w:rFonts w:ascii="Times New Roman" w:hAnsi="Times New Roman"/>
                <w:sz w:val="16"/>
                <w:szCs w:val="16"/>
              </w:rPr>
              <w:t xml:space="preserve">з 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12.2013 – 04.2018</w:t>
            </w:r>
            <w:r w:rsidRPr="00C028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Публічне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акціонерне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товариство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Коростенський кар’єр</w:t>
            </w:r>
            <w:r w:rsidRPr="00C0282A">
              <w:rPr>
                <w:rFonts w:ascii="Times New Roman" w:hAnsi="Times New Roman"/>
                <w:sz w:val="16"/>
                <w:szCs w:val="16"/>
              </w:rPr>
              <w:t>», Голов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а</w:t>
            </w:r>
            <w:r w:rsidRPr="00C028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Правління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2EAD7C5" w14:textId="77777777" w:rsidR="005F53C2" w:rsidRPr="00C0282A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0282A">
              <w:rPr>
                <w:rFonts w:ascii="Times New Roman" w:hAnsi="Times New Roman"/>
                <w:sz w:val="16"/>
                <w:szCs w:val="16"/>
              </w:rPr>
              <w:t xml:space="preserve">з 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04.2018</w:t>
            </w:r>
            <w:r w:rsidRPr="00C0282A">
              <w:rPr>
                <w:rFonts w:ascii="Times New Roman" w:hAnsi="Times New Roman"/>
                <w:sz w:val="16"/>
                <w:szCs w:val="16"/>
              </w:rPr>
              <w:t xml:space="preserve"> по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цей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час –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Акціонерне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0282A">
              <w:rPr>
                <w:rFonts w:ascii="Times New Roman" w:hAnsi="Times New Roman"/>
                <w:sz w:val="16"/>
                <w:szCs w:val="16"/>
              </w:rPr>
              <w:t>товариство</w:t>
            </w:r>
            <w:proofErr w:type="spellEnd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Коростенський кар’єр</w:t>
            </w:r>
            <w:proofErr w:type="gramStart"/>
            <w:r w:rsidRPr="00C0282A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proofErr w:type="gramEnd"/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директор</w:t>
            </w:r>
          </w:p>
          <w:p w14:paraId="3664850C" w14:textId="552E2478" w:rsidR="005F53C2" w:rsidRPr="00C0282A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F53C2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C0282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4950E72A" w14:textId="6639EEAD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Наявність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обіймати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певні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посади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та/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займатись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певною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діяльністю</w:t>
            </w:r>
            <w:proofErr w:type="spellEnd"/>
            <w:r w:rsidRPr="005F53C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заборона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FC10CE0" w14:textId="1E258A9A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Чи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особою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C17C650" w14:textId="2142F650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Акціонери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посадові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не є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афілійованими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особами кандидата.</w:t>
            </w:r>
          </w:p>
          <w:p w14:paraId="1AF8655B" w14:textId="671FDC34" w:rsidR="00594B39" w:rsidRDefault="005F53C2" w:rsidP="005F53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Кандидатом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надано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письмову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заяву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згоду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обрання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членом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Наглядової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ради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завод».</w:t>
            </w:r>
          </w:p>
          <w:p w14:paraId="4C4F9B85" w14:textId="77777777" w:rsidR="005F53C2" w:rsidRDefault="005F53C2" w:rsidP="005F53C2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F19245" w14:textId="2B700757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>1.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2.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Прізвище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ім’я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по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батькові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>ІВАНЕНКА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ВІТАЛІЯ ОЛЕКСАНДРОВИЧА</w:t>
            </w:r>
          </w:p>
          <w:p w14:paraId="4E851C09" w14:textId="6FAC9C18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1985</w:t>
            </w:r>
          </w:p>
          <w:p w14:paraId="63915D3C" w14:textId="4BED36AF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Компанія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EC08E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,11 1-й поверх, 1060, Нікосія, Кіпр, яка володіє  5107422 штук простих іменних акцій 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</w:p>
          <w:p w14:paraId="5AB2B58A" w14:textId="6657BC0D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, тип та/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клас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належних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кандидату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4EB5ACF" w14:textId="4ED62ED1" w:rsidR="005F53C2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Освіта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найменування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навчального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закладу,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спеціальність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кваліфікація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24076B5A" w14:textId="77777777" w:rsidR="005F53C2" w:rsidRPr="00720E3B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Рівненський національний університет водного господарства та природокористування, 2007,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підйомно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-транспортні, будівельні, дорожні, меліоративні машини та обладнання, магістр  </w:t>
            </w:r>
          </w:p>
          <w:p w14:paraId="4BAE1F5B" w14:textId="77777777" w:rsidR="005F53C2" w:rsidRPr="00490D61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>ВАТ ВНЗ Київський міжгалузевий інсти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тут підвищення кваліфікації, 2017</w:t>
            </w:r>
            <w:r w:rsidRPr="00490D6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р., гірничі роботи</w:t>
            </w:r>
          </w:p>
          <w:p w14:paraId="7BEF4ACD" w14:textId="75C542A2" w:rsidR="005F53C2" w:rsidRPr="00BD7D99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Місце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та/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сумісництвом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посади,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які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обіймає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кандидат у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юридичних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особах: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Головний інженер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26159355" w14:textId="2B9A28DB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Загальний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стаж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15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років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11E0E4B" w14:textId="20935C2F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Інформація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про стаж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протягом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останніх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п’яти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років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період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(дата початку та дата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трудових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відносин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місце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займана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посада):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 02.2018 – по цей час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«Коростенський кар’єр»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головний інженер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14:paraId="39171F00" w14:textId="50443F61" w:rsidR="005F53C2" w:rsidRPr="007A2FA9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7A2FA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470D0EFA" w14:textId="654050F1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Наявність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обіймати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певні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посади та/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займатись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певною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діяльністю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заборона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B046DB4" w14:textId="6F6E0C2F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Чи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особою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3F166E9" w14:textId="6BD650B9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Акціонери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посадові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не є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афілійованими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особами кандидата.</w:t>
            </w:r>
          </w:p>
          <w:p w14:paraId="0614DF5A" w14:textId="6F05CE49" w:rsidR="00594B39" w:rsidRDefault="005F53C2" w:rsidP="005F53C2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eastAsia="ru-RU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Кандидатом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надано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письмову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заяву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згоду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обрання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членом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Наглядової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ради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  <w:p w14:paraId="69C9424E" w14:textId="77777777" w:rsidR="00594B39" w:rsidRDefault="00594B39" w:rsidP="00727D30">
            <w:pPr>
              <w:spacing w:after="0" w:line="240" w:lineRule="auto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99D5DFB" w14:textId="504509D6" w:rsidR="005F53C2" w:rsidRPr="00490D61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3.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Прізвище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ім’я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, по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батькові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АВРАМЕНКО ІРИН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>У АНАТОЛІЇВНУ</w:t>
            </w:r>
          </w:p>
          <w:p w14:paraId="552B59CC" w14:textId="03973CE0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Рік народження: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1984</w:t>
            </w:r>
          </w:p>
          <w:p w14:paraId="7B20CB5C" w14:textId="5C070097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Особа, що внесла пропозицію щодо кандидата: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Компанія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І.Ес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Майнінг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Компані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Лімітед</w:t>
            </w:r>
            <w:proofErr w:type="spellEnd"/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EC08E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юридична особа, яка зареєстрована та існує відповідно до законодавства Республіки Кіпр, реєстраційний номер НЕ 294917, реєстраційна адреса якої: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en-US"/>
              </w:rPr>
              <w:t>Boumpoulinas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,11 1-й поверх, 1060, Нікосія, Кіпр, яка володіє  5107422 штук простих іменних акцій 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</w:p>
          <w:p w14:paraId="342689F9" w14:textId="13AE88EF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Кількість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, тип та/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клас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належних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кандидату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акцій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587F18B" w14:textId="29C7F7C4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Освіта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найменування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навчального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закладу,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закінчення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спеціальність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кваліфікація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0B4A4468" w14:textId="77777777" w:rsidR="005F53C2" w:rsidRPr="00E24843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ПВНЗ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Міжнарожний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економіко-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гуманітраний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університет,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 xml:space="preserve">р.,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фінанси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магістр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</w:rPr>
              <w:t xml:space="preserve"> з </w:t>
            </w:r>
            <w:proofErr w:type="spellStart"/>
            <w:r w:rsidRPr="00E24843">
              <w:rPr>
                <w:rFonts w:ascii="Times New Roman" w:hAnsi="Times New Roman"/>
                <w:sz w:val="16"/>
                <w:szCs w:val="16"/>
              </w:rPr>
              <w:t>фінан</w:t>
            </w:r>
            <w:proofErr w:type="spellEnd"/>
            <w:r w:rsidRPr="00E24843">
              <w:rPr>
                <w:rFonts w:ascii="Times New Roman" w:hAnsi="Times New Roman"/>
                <w:sz w:val="16"/>
                <w:szCs w:val="16"/>
                <w:lang w:val="uk-UA"/>
              </w:rPr>
              <w:t>сів</w:t>
            </w:r>
            <w:r w:rsidRPr="00E2484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B2EF444" w14:textId="7778E3DB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Місце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роботи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основне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та/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або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сумісництвом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), посади,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які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обіймає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кандидат у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юридичних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особах:</w:t>
            </w:r>
          </w:p>
          <w:p w14:paraId="135DAE2C" w14:textId="77777777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Начальник планово-економічного відділу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0BEF7CD1" w14:textId="73CA3799" w:rsidR="005F53C2" w:rsidRPr="00BD7D99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>Загальний стаж роботи: 18 років.</w:t>
            </w:r>
          </w:p>
          <w:p w14:paraId="3771AB4D" w14:textId="27FDF4A1" w:rsidR="005F53C2" w:rsidRPr="00C0282A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  <w:r w:rsidR="00BD7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з 07.2009 - начальник планово-економічного відділу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АТ «Коростенський кар’єр»</w:t>
            </w:r>
          </w:p>
          <w:p w14:paraId="1EC58669" w14:textId="549E8DB1" w:rsidR="005F53C2" w:rsidRPr="005F53C2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D7D99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Наявність (відсутність) непогашеної (незнятої) судимості:</w:t>
            </w:r>
            <w:r w:rsidRPr="005F53C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судимість відсутня.</w:t>
            </w:r>
          </w:p>
          <w:p w14:paraId="1AC23107" w14:textId="7C066639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Наявність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відсутність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) заборони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обіймати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певні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посади та/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або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займатись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певною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діяльністю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заборона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відсутня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6DFACF1" w14:textId="1C8C995D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Чи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є особа </w:t>
            </w:r>
            <w:proofErr w:type="spellStart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>афілійованою</w:t>
            </w:r>
            <w:proofErr w:type="spellEnd"/>
            <w:r w:rsidRPr="00BD7D99">
              <w:rPr>
                <w:rFonts w:ascii="Times New Roman" w:hAnsi="Times New Roman"/>
                <w:b/>
                <w:sz w:val="16"/>
                <w:szCs w:val="16"/>
              </w:rPr>
              <w:t xml:space="preserve"> особою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DFA5365" w14:textId="58E4339D" w:rsidR="005F53C2" w:rsidRPr="00EC08EF" w:rsidRDefault="005F53C2" w:rsidP="005F53C2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Акціонери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посадові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 </w:t>
            </w: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не є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афілійованими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особами кандидата.</w:t>
            </w:r>
          </w:p>
          <w:p w14:paraId="07E815E9" w14:textId="5B467F22" w:rsidR="000B3B64" w:rsidRPr="0020413D" w:rsidRDefault="005F53C2" w:rsidP="0020413D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C08EF">
              <w:rPr>
                <w:rFonts w:ascii="Times New Roman" w:hAnsi="Times New Roman"/>
                <w:sz w:val="16"/>
                <w:szCs w:val="16"/>
              </w:rPr>
              <w:t xml:space="preserve">Кандидатом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надано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письмову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заяву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про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згоду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обрання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членом 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</w:rPr>
              <w:t>Наглядової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</w:rPr>
              <w:t xml:space="preserve"> ради </w:t>
            </w:r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АТ «</w:t>
            </w:r>
            <w:proofErr w:type="spellStart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>Малинський</w:t>
            </w:r>
            <w:proofErr w:type="spellEnd"/>
            <w:r w:rsidRPr="00EC08E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каменедробильний завод».</w:t>
            </w:r>
            <w:bookmarkStart w:id="0" w:name="_GoBack"/>
            <w:bookmarkEnd w:id="0"/>
          </w:p>
        </w:tc>
      </w:tr>
    </w:tbl>
    <w:p w14:paraId="7DDC7284" w14:textId="77777777" w:rsidR="003411A5" w:rsidRDefault="003411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"/>
        <w:gridCol w:w="645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5"/>
      </w:tblGrid>
      <w:tr w:rsidR="000B3B64" w:rsidRPr="000B3B64" w14:paraId="174D7932" w14:textId="77777777" w:rsidTr="0064680E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7767AA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0B3B64" w:rsidRPr="000B3B64" w14:paraId="75BC29DA" w14:textId="77777777" w:rsidTr="0064680E">
        <w:trPr>
          <w:trHeight w:val="577"/>
          <w:jc w:val="center"/>
        </w:trPr>
        <w:tc>
          <w:tcPr>
            <w:tcW w:w="227" w:type="pct"/>
            <w:vAlign w:val="center"/>
          </w:tcPr>
          <w:p w14:paraId="122F431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53" w:type="pct"/>
            <w:vAlign w:val="center"/>
          </w:tcPr>
          <w:p w14:paraId="3A2E821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542261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0B3B64" w:rsidRPr="000B3B64" w14:paraId="46B2E2BC" w14:textId="77777777" w:rsidTr="0064680E">
        <w:trPr>
          <w:trHeight w:val="450"/>
          <w:jc w:val="center"/>
        </w:trPr>
        <w:tc>
          <w:tcPr>
            <w:tcW w:w="227" w:type="pct"/>
          </w:tcPr>
          <w:p w14:paraId="4E9E86C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B3B6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53" w:type="pct"/>
          </w:tcPr>
          <w:p w14:paraId="32A67B5B" w14:textId="73FFD6A1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ЯРМОЛЮК ОЛЕКСАНДР МИКОЛАЙОВИЧ </w:t>
            </w:r>
            <w:r w:rsidR="000B3B64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0B3B64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37D728D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4460D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E81DCF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705EEC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9A6315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BFC9EC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B22B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52CE33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61542C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8AF43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330BD334" w14:textId="77777777" w:rsidTr="0064680E">
        <w:trPr>
          <w:trHeight w:val="450"/>
          <w:jc w:val="center"/>
        </w:trPr>
        <w:tc>
          <w:tcPr>
            <w:tcW w:w="227" w:type="pct"/>
          </w:tcPr>
          <w:p w14:paraId="411B3EF7" w14:textId="67B24ECD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53" w:type="pct"/>
          </w:tcPr>
          <w:p w14:paraId="4D4B4EF7" w14:textId="3A388547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ІВАНЕНКО ВІТАЛІЙ ОЛЕКСАНДРОВИЧ</w:t>
            </w: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5D212D4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CD2C49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CCC15B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C68FC6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2A87BE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4A5F70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02A4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66EB8D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0B5FC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09A1B09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02118FA2" w14:textId="77777777" w:rsidTr="0064680E">
        <w:trPr>
          <w:trHeight w:val="450"/>
          <w:jc w:val="center"/>
        </w:trPr>
        <w:tc>
          <w:tcPr>
            <w:tcW w:w="227" w:type="pct"/>
          </w:tcPr>
          <w:p w14:paraId="7972713C" w14:textId="76BFEED3" w:rsid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53" w:type="pct"/>
          </w:tcPr>
          <w:p w14:paraId="366F0F59" w14:textId="0A02FB4B" w:rsidR="000B3B64" w:rsidRPr="000B3B64" w:rsidRDefault="005F53C2" w:rsidP="000B3B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 w:rsidRPr="005F53C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АВРАМЕНКО ІРИНА АНАТОЛІЇВНА 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- </w:t>
            </w:r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представника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акц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Компанія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І.Ес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Майнінг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Компані</w:t>
            </w:r>
            <w:proofErr w:type="spellEnd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D07D12"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Лімітед</w:t>
            </w:r>
            <w:proofErr w:type="spellEnd"/>
          </w:p>
        </w:tc>
        <w:tc>
          <w:tcPr>
            <w:tcW w:w="151" w:type="pct"/>
          </w:tcPr>
          <w:p w14:paraId="5DAC893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3F1A0D6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5810840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26654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60923F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7B4E7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213021A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446C9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07ED0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51DC4B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A0448C" w14:textId="77777777" w:rsidR="000B3B64" w:rsidRPr="000B3B64" w:rsidRDefault="000B3B6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0B3B64" w:rsidRPr="000B3B64" w:rsidSect="009D6E2D">
      <w:footerReference w:type="default" r:id="rId7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4E05" w14:textId="77777777" w:rsidR="008872EC" w:rsidRDefault="008872EC" w:rsidP="00FE1680">
      <w:pPr>
        <w:spacing w:after="0" w:line="240" w:lineRule="auto"/>
      </w:pPr>
      <w:r>
        <w:separator/>
      </w:r>
    </w:p>
  </w:endnote>
  <w:endnote w:type="continuationSeparator" w:id="0">
    <w:p w14:paraId="794DEDB1" w14:textId="77777777" w:rsidR="008872EC" w:rsidRDefault="008872EC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C0C2C" w:rsidRPr="002C0C2C" w14:paraId="2EF77A1E" w14:textId="77777777" w:rsidTr="007A424A">
      <w:trPr>
        <w:trHeight w:val="1282"/>
      </w:trPr>
      <w:tc>
        <w:tcPr>
          <w:tcW w:w="9924" w:type="dxa"/>
          <w:gridSpan w:val="5"/>
        </w:tcPr>
        <w:p w14:paraId="5ABC73D0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(-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C0C2C" w:rsidRPr="002C0C2C" w14:paraId="1C20E647" w14:textId="77777777" w:rsidTr="007A424A">
      <w:trPr>
        <w:trHeight w:val="47"/>
      </w:trPr>
      <w:tc>
        <w:tcPr>
          <w:tcW w:w="9924" w:type="dxa"/>
          <w:gridSpan w:val="5"/>
        </w:tcPr>
        <w:p w14:paraId="6714983A" w14:textId="77777777" w:rsidR="002C0C2C" w:rsidRPr="002C0C2C" w:rsidRDefault="002C0C2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C0C2C" w:rsidRPr="002C0C2C" w14:paraId="66B2A9E7" w14:textId="77777777" w:rsidTr="007A424A">
      <w:tc>
        <w:tcPr>
          <w:tcW w:w="2002" w:type="dxa"/>
          <w:vMerge w:val="restart"/>
          <w:vAlign w:val="center"/>
        </w:tcPr>
        <w:p w14:paraId="352EF947" w14:textId="43D13BA6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20413D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3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77777777" w:rsidR="002C0C2C" w:rsidRPr="002C0C2C" w:rsidRDefault="002C0C2C" w:rsidP="002C0C2C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Pr="002C0C2C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                                                                    </w:t>
          </w: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</w:p>
      </w:tc>
    </w:tr>
    <w:tr w:rsidR="002C0C2C" w:rsidRPr="002C0C2C" w14:paraId="7AB2B3F1" w14:textId="77777777" w:rsidTr="007A424A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FE1680" w:rsidRPr="002C0C2C" w:rsidRDefault="00FE1680" w:rsidP="002C0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1611" w14:textId="77777777" w:rsidR="008872EC" w:rsidRDefault="008872EC" w:rsidP="00FE1680">
      <w:pPr>
        <w:spacing w:after="0" w:line="240" w:lineRule="auto"/>
      </w:pPr>
      <w:r>
        <w:separator/>
      </w:r>
    </w:p>
  </w:footnote>
  <w:footnote w:type="continuationSeparator" w:id="0">
    <w:p w14:paraId="78EE3D75" w14:textId="77777777" w:rsidR="008872EC" w:rsidRDefault="008872EC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80"/>
    <w:rsid w:val="00035911"/>
    <w:rsid w:val="0007719F"/>
    <w:rsid w:val="000B11AF"/>
    <w:rsid w:val="000B3B64"/>
    <w:rsid w:val="000C193D"/>
    <w:rsid w:val="000C53A9"/>
    <w:rsid w:val="001776B5"/>
    <w:rsid w:val="001E20B0"/>
    <w:rsid w:val="0020413D"/>
    <w:rsid w:val="00254BD1"/>
    <w:rsid w:val="002A164D"/>
    <w:rsid w:val="002C0C2C"/>
    <w:rsid w:val="002C4E0C"/>
    <w:rsid w:val="00330530"/>
    <w:rsid w:val="00336335"/>
    <w:rsid w:val="003411A5"/>
    <w:rsid w:val="003B2E6D"/>
    <w:rsid w:val="003C255A"/>
    <w:rsid w:val="003F6D35"/>
    <w:rsid w:val="00411571"/>
    <w:rsid w:val="00423683"/>
    <w:rsid w:val="00427C14"/>
    <w:rsid w:val="004E7F8C"/>
    <w:rsid w:val="004F23FD"/>
    <w:rsid w:val="00515080"/>
    <w:rsid w:val="00532B3E"/>
    <w:rsid w:val="0057374D"/>
    <w:rsid w:val="00594B39"/>
    <w:rsid w:val="005E5BB6"/>
    <w:rsid w:val="005F53C2"/>
    <w:rsid w:val="00614F78"/>
    <w:rsid w:val="006456BB"/>
    <w:rsid w:val="00652C04"/>
    <w:rsid w:val="00674744"/>
    <w:rsid w:val="006759DD"/>
    <w:rsid w:val="0068179C"/>
    <w:rsid w:val="006B0073"/>
    <w:rsid w:val="006C7F41"/>
    <w:rsid w:val="0070237B"/>
    <w:rsid w:val="00727D30"/>
    <w:rsid w:val="00801C00"/>
    <w:rsid w:val="0082157A"/>
    <w:rsid w:val="008274F5"/>
    <w:rsid w:val="008872EC"/>
    <w:rsid w:val="008E0270"/>
    <w:rsid w:val="008E4BF8"/>
    <w:rsid w:val="00957FEA"/>
    <w:rsid w:val="009B2A3B"/>
    <w:rsid w:val="009D6E2D"/>
    <w:rsid w:val="009E6209"/>
    <w:rsid w:val="00A15EB8"/>
    <w:rsid w:val="00A463AE"/>
    <w:rsid w:val="00A733EB"/>
    <w:rsid w:val="00A8710C"/>
    <w:rsid w:val="00AA238B"/>
    <w:rsid w:val="00AF3621"/>
    <w:rsid w:val="00B65A81"/>
    <w:rsid w:val="00B77CEC"/>
    <w:rsid w:val="00BA179B"/>
    <w:rsid w:val="00BD7D99"/>
    <w:rsid w:val="00C27738"/>
    <w:rsid w:val="00C3082E"/>
    <w:rsid w:val="00C70F5F"/>
    <w:rsid w:val="00C80AD8"/>
    <w:rsid w:val="00CB0058"/>
    <w:rsid w:val="00CC43D3"/>
    <w:rsid w:val="00D07D12"/>
    <w:rsid w:val="00D22115"/>
    <w:rsid w:val="00D4248F"/>
    <w:rsid w:val="00DC11C6"/>
    <w:rsid w:val="00E02C7D"/>
    <w:rsid w:val="00E2000D"/>
    <w:rsid w:val="00EB2CFD"/>
    <w:rsid w:val="00EB3A28"/>
    <w:rsid w:val="00EE0521"/>
    <w:rsid w:val="00EE0EC4"/>
    <w:rsid w:val="00F82220"/>
    <w:rsid w:val="00FE1680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FEBE"/>
  <w15:chartTrackingRefBased/>
  <w15:docId w15:val="{7B875A5E-6946-4024-836C-17AC1B3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8833-AFF2-4CE2-B46B-AE38760A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M.Ivaschenko</dc:creator>
  <cp:keywords/>
  <dc:description/>
  <cp:lastModifiedBy>User</cp:lastModifiedBy>
  <cp:revision>7</cp:revision>
  <cp:lastPrinted>2022-11-28T10:43:00Z</cp:lastPrinted>
  <dcterms:created xsi:type="dcterms:W3CDTF">2023-04-19T16:23:00Z</dcterms:created>
  <dcterms:modified xsi:type="dcterms:W3CDTF">2023-04-20T10:51:00Z</dcterms:modified>
</cp:coreProperties>
</file>